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39" w:rsidRPr="00B8254D" w:rsidRDefault="00910339"/>
    <w:p w:rsidR="00716A6C" w:rsidRDefault="00716A6C" w:rsidP="0091033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Shiri Melumad</w:t>
      </w:r>
    </w:p>
    <w:p w:rsidR="00980FFA" w:rsidRPr="00193A5E" w:rsidRDefault="00980FFA" w:rsidP="00910339">
      <w:pPr>
        <w:spacing w:after="0" w:line="240" w:lineRule="auto"/>
        <w:rPr>
          <w:i/>
        </w:rPr>
      </w:pPr>
      <w:r w:rsidRPr="00193A5E">
        <w:rPr>
          <w:i/>
        </w:rPr>
        <w:t>Doctoral Candidate</w:t>
      </w:r>
    </w:p>
    <w:p w:rsidR="00910339" w:rsidRDefault="00716A6C" w:rsidP="00910339">
      <w:pPr>
        <w:spacing w:after="0" w:line="240" w:lineRule="auto"/>
        <w:rPr>
          <w:iCs/>
        </w:rPr>
      </w:pPr>
      <w:r>
        <w:rPr>
          <w:iCs/>
        </w:rPr>
        <w:t xml:space="preserve">Columbia University </w:t>
      </w:r>
    </w:p>
    <w:p w:rsidR="00716A6C" w:rsidRPr="00B8254D" w:rsidRDefault="00716A6C" w:rsidP="00910339">
      <w:pPr>
        <w:spacing w:after="0" w:line="240" w:lineRule="auto"/>
        <w:rPr>
          <w:rStyle w:val="Emphasis"/>
        </w:rPr>
      </w:pPr>
    </w:p>
    <w:p w:rsidR="00910339" w:rsidRPr="00B8254D" w:rsidRDefault="00716A6C" w:rsidP="00910339">
      <w:pPr>
        <w:spacing w:after="0" w:line="240" w:lineRule="auto"/>
      </w:pPr>
      <w:r>
        <w:rPr>
          <w:b/>
          <w:sz w:val="28"/>
          <w:szCs w:val="28"/>
        </w:rPr>
        <w:t>Tuesday, November 8</w:t>
      </w:r>
      <w:r w:rsidR="00394190">
        <w:rPr>
          <w:b/>
          <w:sz w:val="28"/>
          <w:szCs w:val="28"/>
        </w:rPr>
        <w:t>, 2016</w:t>
      </w:r>
    </w:p>
    <w:p w:rsidR="00910339" w:rsidRPr="00B8254D" w:rsidRDefault="00910339" w:rsidP="00910339">
      <w:pPr>
        <w:spacing w:after="0" w:line="240" w:lineRule="auto"/>
      </w:pPr>
      <w:r w:rsidRPr="00B8254D">
        <w:rPr>
          <w:rStyle w:val="Strong"/>
          <w:i/>
          <w:iCs/>
        </w:rPr>
        <w:t>Where:</w:t>
      </w:r>
      <w:r w:rsidRPr="00B8254D">
        <w:rPr>
          <w:rStyle w:val="Emphasis"/>
        </w:rPr>
        <w:t xml:space="preserve"> 741 JMHH</w:t>
      </w:r>
      <w:r w:rsidRPr="00B8254D">
        <w:br/>
      </w:r>
      <w:r w:rsidRPr="00B8254D">
        <w:rPr>
          <w:rStyle w:val="Strong"/>
          <w:i/>
          <w:iCs/>
        </w:rPr>
        <w:t>When:</w:t>
      </w:r>
      <w:r w:rsidRPr="00B8254D">
        <w:rPr>
          <w:rStyle w:val="Emphasis"/>
        </w:rPr>
        <w:t xml:space="preserve">  </w:t>
      </w:r>
      <w:r w:rsidR="0025462D">
        <w:rPr>
          <w:rStyle w:val="Emphasis"/>
        </w:rPr>
        <w:t>12</w:t>
      </w:r>
      <w:r w:rsidRPr="00B8254D">
        <w:rPr>
          <w:rStyle w:val="Emphasis"/>
        </w:rPr>
        <w:t xml:space="preserve">:00 PM </w:t>
      </w:r>
      <w:r w:rsidRPr="00B8254D">
        <w:t xml:space="preserve">to </w:t>
      </w:r>
      <w:r w:rsidR="0025462D">
        <w:t>1</w:t>
      </w:r>
      <w:r w:rsidRPr="00B8254D">
        <w:t>:20 PM</w:t>
      </w:r>
    </w:p>
    <w:p w:rsidR="00910339" w:rsidRPr="00B8254D" w:rsidRDefault="00910339" w:rsidP="00910339">
      <w:pPr>
        <w:spacing w:after="0" w:line="240" w:lineRule="auto"/>
        <w:rPr>
          <w:b/>
          <w:sz w:val="28"/>
          <w:szCs w:val="28"/>
        </w:rPr>
      </w:pPr>
    </w:p>
    <w:p w:rsidR="00980FFA" w:rsidRPr="00716A6C" w:rsidRDefault="00716A6C" w:rsidP="00716A6C">
      <w:pPr>
        <w:pStyle w:val="Heading1"/>
      </w:pPr>
      <w:r w:rsidRPr="00716A6C">
        <w:t>The Distinct Psychology of Smartphone Usage</w:t>
      </w:r>
    </w:p>
    <w:p w:rsidR="00B8254D" w:rsidRDefault="00B8254D" w:rsidP="00B8254D">
      <w:pPr>
        <w:jc w:val="both"/>
        <w:rPr>
          <w:i/>
          <w:sz w:val="24"/>
          <w:szCs w:val="24"/>
        </w:rPr>
      </w:pPr>
    </w:p>
    <w:p w:rsidR="00716A6C" w:rsidRPr="00716A6C" w:rsidRDefault="00910339" w:rsidP="00716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4"/>
        </w:rPr>
      </w:pPr>
      <w:r w:rsidRPr="00716A6C">
        <w:rPr>
          <w:rFonts w:ascii="Arial" w:hAnsi="Arial" w:cs="Arial"/>
          <w:i/>
          <w:sz w:val="22"/>
          <w:szCs w:val="24"/>
        </w:rPr>
        <w:t>ABSTRACT</w:t>
      </w:r>
      <w:r w:rsidRPr="00716A6C">
        <w:rPr>
          <w:rFonts w:ascii="Arial" w:hAnsi="Arial" w:cs="Arial"/>
          <w:sz w:val="22"/>
          <w:szCs w:val="24"/>
        </w:rPr>
        <w:t xml:space="preserve">:  </w:t>
      </w:r>
      <w:r w:rsidR="00716A6C" w:rsidRPr="00716A6C">
        <w:rPr>
          <w:rFonts w:ascii="Arial" w:hAnsi="Arial" w:cs="Arial"/>
          <w:sz w:val="22"/>
          <w:szCs w:val="24"/>
        </w:rPr>
        <w:t>One of the most important trends in today’s marketplace i</w:t>
      </w:r>
      <w:r w:rsidR="00716A6C">
        <w:rPr>
          <w:rFonts w:ascii="Arial" w:hAnsi="Arial" w:cs="Arial"/>
          <w:sz w:val="22"/>
          <w:szCs w:val="24"/>
        </w:rPr>
        <w:t xml:space="preserve">s consumers’ increased reliance </w:t>
      </w:r>
      <w:r w:rsidR="00716A6C" w:rsidRPr="00716A6C">
        <w:rPr>
          <w:rFonts w:ascii="Arial" w:hAnsi="Arial" w:cs="Arial"/>
          <w:sz w:val="22"/>
          <w:szCs w:val="24"/>
        </w:rPr>
        <w:t>on smartphones not only as a communication device but also as a central platform for</w:t>
      </w:r>
    </w:p>
    <w:p w:rsidR="00716A6C" w:rsidRPr="00716A6C" w:rsidRDefault="00716A6C" w:rsidP="00716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4"/>
        </w:rPr>
      </w:pPr>
      <w:proofErr w:type="gramStart"/>
      <w:r w:rsidRPr="00716A6C">
        <w:rPr>
          <w:rFonts w:ascii="Arial" w:hAnsi="Arial" w:cs="Arial"/>
          <w:sz w:val="22"/>
          <w:szCs w:val="24"/>
        </w:rPr>
        <w:t>accessing</w:t>
      </w:r>
      <w:proofErr w:type="gramEnd"/>
      <w:r w:rsidRPr="00716A6C">
        <w:rPr>
          <w:rFonts w:ascii="Arial" w:hAnsi="Arial" w:cs="Arial"/>
          <w:sz w:val="22"/>
          <w:szCs w:val="24"/>
        </w:rPr>
        <w:t xml:space="preserve"> information, entertainment and other consu</w:t>
      </w:r>
      <w:r>
        <w:rPr>
          <w:rFonts w:ascii="Arial" w:hAnsi="Arial" w:cs="Arial"/>
          <w:sz w:val="22"/>
          <w:szCs w:val="24"/>
        </w:rPr>
        <w:t xml:space="preserve">mption activities—the so-called </w:t>
      </w:r>
      <w:r w:rsidRPr="00716A6C">
        <w:rPr>
          <w:rFonts w:ascii="Arial" w:hAnsi="Arial" w:cs="Arial"/>
          <w:sz w:val="22"/>
          <w:szCs w:val="24"/>
        </w:rPr>
        <w:t>“mobile revolution.” It is therefore surprising that the p</w:t>
      </w:r>
      <w:r>
        <w:rPr>
          <w:rFonts w:ascii="Arial" w:hAnsi="Arial" w:cs="Arial"/>
          <w:sz w:val="22"/>
          <w:szCs w:val="24"/>
        </w:rPr>
        <w:t xml:space="preserve">sychology of mobile consumption </w:t>
      </w:r>
      <w:r w:rsidRPr="00716A6C">
        <w:rPr>
          <w:rFonts w:ascii="Arial" w:hAnsi="Arial" w:cs="Arial"/>
          <w:sz w:val="22"/>
          <w:szCs w:val="24"/>
        </w:rPr>
        <w:t>has received so little attention in the consumer behavio</w:t>
      </w:r>
      <w:r>
        <w:rPr>
          <w:rFonts w:ascii="Arial" w:hAnsi="Arial" w:cs="Arial"/>
          <w:sz w:val="22"/>
          <w:szCs w:val="24"/>
        </w:rPr>
        <w:t xml:space="preserve">r literature. The purpose of my </w:t>
      </w:r>
      <w:r w:rsidRPr="00716A6C">
        <w:rPr>
          <w:rFonts w:ascii="Arial" w:hAnsi="Arial" w:cs="Arial"/>
          <w:sz w:val="22"/>
          <w:szCs w:val="24"/>
        </w:rPr>
        <w:t>dissertation is to address this void by examining what i</w:t>
      </w:r>
      <w:r>
        <w:rPr>
          <w:rFonts w:ascii="Arial" w:hAnsi="Arial" w:cs="Arial"/>
          <w:sz w:val="22"/>
          <w:szCs w:val="24"/>
        </w:rPr>
        <w:t xml:space="preserve">s fundamentally different about </w:t>
      </w:r>
      <w:r w:rsidRPr="00716A6C">
        <w:rPr>
          <w:rFonts w:ascii="Arial" w:hAnsi="Arial" w:cs="Arial"/>
          <w:sz w:val="22"/>
          <w:szCs w:val="24"/>
        </w:rPr>
        <w:t>the psychology of smartphone use. The dissertatio</w:t>
      </w:r>
      <w:r>
        <w:rPr>
          <w:rFonts w:ascii="Arial" w:hAnsi="Arial" w:cs="Arial"/>
          <w:sz w:val="22"/>
          <w:szCs w:val="24"/>
        </w:rPr>
        <w:t xml:space="preserve">n consists of two complementary </w:t>
      </w:r>
      <w:r w:rsidRPr="00716A6C">
        <w:rPr>
          <w:rFonts w:ascii="Arial" w:hAnsi="Arial" w:cs="Arial"/>
          <w:sz w:val="22"/>
          <w:szCs w:val="24"/>
        </w:rPr>
        <w:t xml:space="preserve">essays. In the first essay I focus on clarifying the </w:t>
      </w:r>
      <w:r>
        <w:rPr>
          <w:rFonts w:ascii="Arial" w:hAnsi="Arial" w:cs="Arial"/>
          <w:sz w:val="22"/>
          <w:szCs w:val="24"/>
        </w:rPr>
        <w:t xml:space="preserve">particular type of relationship </w:t>
      </w:r>
      <w:proofErr w:type="gramStart"/>
      <w:r w:rsidRPr="00716A6C">
        <w:rPr>
          <w:rFonts w:ascii="Arial" w:hAnsi="Arial" w:cs="Arial"/>
          <w:sz w:val="22"/>
          <w:szCs w:val="24"/>
        </w:rPr>
        <w:t>consumers</w:t>
      </w:r>
      <w:proofErr w:type="gramEnd"/>
      <w:r w:rsidRPr="00716A6C">
        <w:rPr>
          <w:rFonts w:ascii="Arial" w:hAnsi="Arial" w:cs="Arial"/>
          <w:sz w:val="22"/>
          <w:szCs w:val="24"/>
        </w:rPr>
        <w:t xml:space="preserve"> form with their smartphones. Specifically</w:t>
      </w:r>
      <w:r>
        <w:rPr>
          <w:rFonts w:ascii="Arial" w:hAnsi="Arial" w:cs="Arial"/>
          <w:sz w:val="22"/>
          <w:szCs w:val="24"/>
        </w:rPr>
        <w:t xml:space="preserve">, I advance the hypothesis that </w:t>
      </w:r>
      <w:r w:rsidRPr="00716A6C">
        <w:rPr>
          <w:rFonts w:ascii="Arial" w:hAnsi="Arial" w:cs="Arial"/>
          <w:sz w:val="22"/>
          <w:szCs w:val="24"/>
        </w:rPr>
        <w:t>smartphones often fulfill the role of “attachment o</w:t>
      </w:r>
      <w:r>
        <w:rPr>
          <w:rFonts w:ascii="Arial" w:hAnsi="Arial" w:cs="Arial"/>
          <w:sz w:val="22"/>
          <w:szCs w:val="24"/>
        </w:rPr>
        <w:t xml:space="preserve">bjects” for consumers. That is, </w:t>
      </w:r>
      <w:r w:rsidRPr="00716A6C">
        <w:rPr>
          <w:rFonts w:ascii="Arial" w:hAnsi="Arial" w:cs="Arial"/>
          <w:sz w:val="22"/>
          <w:szCs w:val="24"/>
        </w:rPr>
        <w:t>smartphones are now used by consumers in much the sa</w:t>
      </w:r>
      <w:r>
        <w:rPr>
          <w:rFonts w:ascii="Arial" w:hAnsi="Arial" w:cs="Arial"/>
          <w:sz w:val="22"/>
          <w:szCs w:val="24"/>
        </w:rPr>
        <w:t xml:space="preserve">me way as pacifiers or security </w:t>
      </w:r>
      <w:r w:rsidRPr="00716A6C">
        <w:rPr>
          <w:rFonts w:ascii="Arial" w:hAnsi="Arial" w:cs="Arial"/>
          <w:sz w:val="22"/>
          <w:szCs w:val="24"/>
        </w:rPr>
        <w:t>blankets are used by children—which I refer to as</w:t>
      </w:r>
      <w:r>
        <w:rPr>
          <w:rFonts w:ascii="Arial" w:hAnsi="Arial" w:cs="Arial"/>
          <w:sz w:val="22"/>
          <w:szCs w:val="24"/>
        </w:rPr>
        <w:t xml:space="preserve"> the Adult Pacifier Hypothesis. </w:t>
      </w:r>
      <w:r w:rsidRPr="00716A6C">
        <w:rPr>
          <w:rFonts w:ascii="Arial" w:hAnsi="Arial" w:cs="Arial"/>
          <w:sz w:val="22"/>
          <w:szCs w:val="24"/>
        </w:rPr>
        <w:t>Consistent with this hypothesis, results from two contr</w:t>
      </w:r>
      <w:r>
        <w:rPr>
          <w:rFonts w:ascii="Arial" w:hAnsi="Arial" w:cs="Arial"/>
          <w:sz w:val="22"/>
          <w:szCs w:val="24"/>
        </w:rPr>
        <w:t xml:space="preserve">olled lab experiments show that </w:t>
      </w:r>
      <w:r w:rsidRPr="00716A6C">
        <w:rPr>
          <w:rFonts w:ascii="Arial" w:hAnsi="Arial" w:cs="Arial"/>
          <w:sz w:val="22"/>
          <w:szCs w:val="24"/>
        </w:rPr>
        <w:t>relative to a comparable device such as one’s personal computer, engaging with one’s</w:t>
      </w:r>
    </w:p>
    <w:p w:rsidR="00716A6C" w:rsidRPr="00716A6C" w:rsidRDefault="00716A6C" w:rsidP="00716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4"/>
        </w:rPr>
      </w:pPr>
      <w:proofErr w:type="gramStart"/>
      <w:r w:rsidRPr="00716A6C">
        <w:rPr>
          <w:rFonts w:ascii="Arial" w:hAnsi="Arial" w:cs="Arial"/>
          <w:sz w:val="22"/>
          <w:szCs w:val="24"/>
        </w:rPr>
        <w:t>smartphone</w:t>
      </w:r>
      <w:proofErr w:type="gramEnd"/>
      <w:r w:rsidRPr="00716A6C">
        <w:rPr>
          <w:rFonts w:ascii="Arial" w:hAnsi="Arial" w:cs="Arial"/>
          <w:sz w:val="22"/>
          <w:szCs w:val="24"/>
        </w:rPr>
        <w:t xml:space="preserve"> provides a greater sense of comfort as well as f</w:t>
      </w:r>
      <w:r>
        <w:rPr>
          <w:rFonts w:ascii="Arial" w:hAnsi="Arial" w:cs="Arial"/>
          <w:sz w:val="22"/>
          <w:szCs w:val="24"/>
        </w:rPr>
        <w:t xml:space="preserve">aster recovery from a stressful </w:t>
      </w:r>
      <w:r w:rsidRPr="00716A6C">
        <w:rPr>
          <w:rFonts w:ascii="Arial" w:hAnsi="Arial" w:cs="Arial"/>
          <w:sz w:val="22"/>
          <w:szCs w:val="24"/>
        </w:rPr>
        <w:t>situation, both of which are defining characteristics of attachment objects. Also consistent</w:t>
      </w:r>
    </w:p>
    <w:p w:rsidR="00716A6C" w:rsidRPr="00716A6C" w:rsidRDefault="00716A6C" w:rsidP="00716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4"/>
        </w:rPr>
      </w:pPr>
      <w:proofErr w:type="gramStart"/>
      <w:r w:rsidRPr="00716A6C">
        <w:rPr>
          <w:rFonts w:ascii="Arial" w:hAnsi="Arial" w:cs="Arial"/>
          <w:sz w:val="22"/>
          <w:szCs w:val="24"/>
        </w:rPr>
        <w:t>with</w:t>
      </w:r>
      <w:proofErr w:type="gramEnd"/>
      <w:r w:rsidRPr="00716A6C">
        <w:rPr>
          <w:rFonts w:ascii="Arial" w:hAnsi="Arial" w:cs="Arial"/>
          <w:sz w:val="22"/>
          <w:szCs w:val="24"/>
        </w:rPr>
        <w:t xml:space="preserve"> this hypothesis, a third study shows that the drive to use one’s smartphone becomes</w:t>
      </w:r>
    </w:p>
    <w:p w:rsidR="00CB2081" w:rsidRPr="00716A6C" w:rsidRDefault="00716A6C" w:rsidP="00716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4"/>
        </w:rPr>
      </w:pPr>
      <w:proofErr w:type="gramStart"/>
      <w:r w:rsidRPr="00716A6C">
        <w:rPr>
          <w:rFonts w:ascii="Arial" w:hAnsi="Arial" w:cs="Arial"/>
          <w:sz w:val="22"/>
          <w:szCs w:val="24"/>
        </w:rPr>
        <w:t>especially</w:t>
      </w:r>
      <w:proofErr w:type="gramEnd"/>
      <w:r w:rsidRPr="00716A6C">
        <w:rPr>
          <w:rFonts w:ascii="Arial" w:hAnsi="Arial" w:cs="Arial"/>
          <w:sz w:val="22"/>
          <w:szCs w:val="24"/>
        </w:rPr>
        <w:t xml:space="preserve"> pronounced among consumers who have</w:t>
      </w:r>
      <w:r>
        <w:rPr>
          <w:rFonts w:ascii="Arial" w:hAnsi="Arial" w:cs="Arial"/>
          <w:sz w:val="22"/>
          <w:szCs w:val="24"/>
        </w:rPr>
        <w:t xml:space="preserve"> recently quit smoking—that is, </w:t>
      </w:r>
      <w:r w:rsidRPr="00716A6C">
        <w:rPr>
          <w:rFonts w:ascii="Arial" w:hAnsi="Arial" w:cs="Arial"/>
          <w:sz w:val="22"/>
          <w:szCs w:val="24"/>
        </w:rPr>
        <w:t>consumers who are particularly susceptible to anxiety and</w:t>
      </w:r>
      <w:r>
        <w:rPr>
          <w:rFonts w:ascii="Arial" w:hAnsi="Arial" w:cs="Arial"/>
          <w:sz w:val="22"/>
          <w:szCs w:val="24"/>
        </w:rPr>
        <w:t xml:space="preserve"> stress. Additional studies for </w:t>
      </w:r>
      <w:r w:rsidRPr="00716A6C">
        <w:rPr>
          <w:rFonts w:ascii="Arial" w:hAnsi="Arial" w:cs="Arial"/>
          <w:sz w:val="22"/>
          <w:szCs w:val="24"/>
        </w:rPr>
        <w:t>this first essay are in the planning stages. In the secon</w:t>
      </w:r>
      <w:r>
        <w:rPr>
          <w:rFonts w:ascii="Arial" w:hAnsi="Arial" w:cs="Arial"/>
          <w:sz w:val="22"/>
          <w:szCs w:val="24"/>
        </w:rPr>
        <w:t xml:space="preserve">d essay I document an important </w:t>
      </w:r>
      <w:r w:rsidRPr="00716A6C">
        <w:rPr>
          <w:rFonts w:ascii="Arial" w:hAnsi="Arial" w:cs="Arial"/>
          <w:sz w:val="22"/>
          <w:szCs w:val="24"/>
        </w:rPr>
        <w:t>consequence of consumers’ increased reliance on their smartphon</w:t>
      </w:r>
      <w:r>
        <w:rPr>
          <w:rFonts w:ascii="Arial" w:hAnsi="Arial" w:cs="Arial"/>
          <w:sz w:val="22"/>
          <w:szCs w:val="24"/>
        </w:rPr>
        <w:t xml:space="preserve">es: its impact on user-generated </w:t>
      </w:r>
      <w:r w:rsidRPr="00716A6C">
        <w:rPr>
          <w:rFonts w:ascii="Arial" w:hAnsi="Arial" w:cs="Arial"/>
          <w:sz w:val="22"/>
          <w:szCs w:val="24"/>
        </w:rPr>
        <w:t xml:space="preserve">content. Across six studies I show that using </w:t>
      </w:r>
      <w:r>
        <w:rPr>
          <w:rFonts w:ascii="Arial" w:hAnsi="Arial" w:cs="Arial"/>
          <w:sz w:val="22"/>
          <w:szCs w:val="24"/>
        </w:rPr>
        <w:t xml:space="preserve">one’s smartphone results in the </w:t>
      </w:r>
      <w:r w:rsidRPr="00716A6C">
        <w:rPr>
          <w:rFonts w:ascii="Arial" w:hAnsi="Arial" w:cs="Arial"/>
          <w:sz w:val="22"/>
          <w:szCs w:val="24"/>
        </w:rPr>
        <w:t>generation of online content that is significantly mor</w:t>
      </w:r>
      <w:r>
        <w:rPr>
          <w:rFonts w:ascii="Arial" w:hAnsi="Arial" w:cs="Arial"/>
          <w:sz w:val="22"/>
          <w:szCs w:val="24"/>
        </w:rPr>
        <w:t xml:space="preserve">e emotional compared to content </w:t>
      </w:r>
      <w:r w:rsidRPr="00716A6C">
        <w:rPr>
          <w:rFonts w:ascii="Arial" w:hAnsi="Arial" w:cs="Arial"/>
          <w:sz w:val="22"/>
          <w:szCs w:val="24"/>
        </w:rPr>
        <w:t>generated on PCs. I demonstrate this phenomenon thro</w:t>
      </w:r>
      <w:r>
        <w:rPr>
          <w:rFonts w:ascii="Arial" w:hAnsi="Arial" w:cs="Arial"/>
          <w:sz w:val="22"/>
          <w:szCs w:val="24"/>
        </w:rPr>
        <w:t xml:space="preserve">ugh both analyses of field data </w:t>
      </w:r>
      <w:r w:rsidRPr="00716A6C">
        <w:rPr>
          <w:rFonts w:ascii="Arial" w:hAnsi="Arial" w:cs="Arial"/>
          <w:sz w:val="22"/>
          <w:szCs w:val="24"/>
        </w:rPr>
        <w:t xml:space="preserve">(from </w:t>
      </w:r>
      <w:proofErr w:type="spellStart"/>
      <w:r w:rsidRPr="00716A6C">
        <w:rPr>
          <w:rFonts w:ascii="Arial" w:hAnsi="Arial" w:cs="Arial"/>
          <w:sz w:val="22"/>
          <w:szCs w:val="24"/>
        </w:rPr>
        <w:t>UrbanSpoon</w:t>
      </w:r>
      <w:proofErr w:type="spellEnd"/>
      <w:r w:rsidRPr="00716A6C">
        <w:rPr>
          <w:rFonts w:ascii="Arial" w:hAnsi="Arial" w:cs="Arial"/>
          <w:sz w:val="22"/>
          <w:szCs w:val="24"/>
        </w:rPr>
        <w:t xml:space="preserve"> as well as Twitter) and controlled ex</w:t>
      </w:r>
      <w:r>
        <w:rPr>
          <w:rFonts w:ascii="Arial" w:hAnsi="Arial" w:cs="Arial"/>
          <w:sz w:val="22"/>
          <w:szCs w:val="24"/>
        </w:rPr>
        <w:t xml:space="preserve">periments. Overall, I hope that </w:t>
      </w:r>
      <w:r w:rsidRPr="00716A6C">
        <w:rPr>
          <w:rFonts w:ascii="Arial" w:hAnsi="Arial" w:cs="Arial"/>
          <w:sz w:val="22"/>
          <w:szCs w:val="24"/>
        </w:rPr>
        <w:t>that the initial insights from my dissertation will help p</w:t>
      </w:r>
      <w:r>
        <w:rPr>
          <w:rFonts w:ascii="Arial" w:hAnsi="Arial" w:cs="Arial"/>
          <w:sz w:val="22"/>
          <w:szCs w:val="24"/>
        </w:rPr>
        <w:t xml:space="preserve">ave the way for a comprehensive </w:t>
      </w:r>
      <w:r w:rsidRPr="00716A6C">
        <w:rPr>
          <w:rFonts w:ascii="Arial" w:hAnsi="Arial" w:cs="Arial"/>
          <w:sz w:val="22"/>
          <w:szCs w:val="24"/>
        </w:rPr>
        <w:t>body of research on the psychology of the mo</w:t>
      </w:r>
      <w:r>
        <w:rPr>
          <w:rFonts w:ascii="Arial" w:hAnsi="Arial" w:cs="Arial"/>
          <w:sz w:val="22"/>
          <w:szCs w:val="24"/>
        </w:rPr>
        <w:t xml:space="preserve">bile consumer and its marketing </w:t>
      </w:r>
      <w:r w:rsidRPr="00716A6C">
        <w:rPr>
          <w:rFonts w:ascii="Arial" w:hAnsi="Arial" w:cs="Arial"/>
          <w:sz w:val="22"/>
          <w:szCs w:val="24"/>
        </w:rPr>
        <w:t>implications.</w:t>
      </w:r>
      <w:bookmarkStart w:id="0" w:name="_GoBack"/>
      <w:bookmarkEnd w:id="0"/>
    </w:p>
    <w:p w:rsidR="00394190" w:rsidRPr="00394190" w:rsidRDefault="00394190" w:rsidP="00394190">
      <w:pPr>
        <w:rPr>
          <w:rFonts w:ascii="Times New Roman" w:eastAsia="Times New Roman" w:hAnsi="Times New Roman" w:cs="Times New Roman"/>
          <w:sz w:val="24"/>
        </w:rPr>
      </w:pPr>
    </w:p>
    <w:p w:rsidR="00980FFA" w:rsidRDefault="00980FFA" w:rsidP="00980FFA">
      <w:pPr>
        <w:pStyle w:val="NormalWeb"/>
        <w:spacing w:before="0" w:beforeAutospacing="0" w:after="160" w:afterAutospacing="0" w:line="360" w:lineRule="auto"/>
      </w:pPr>
    </w:p>
    <w:p w:rsidR="00910339" w:rsidRPr="00B8254D" w:rsidRDefault="00910339" w:rsidP="00B8254D">
      <w:pPr>
        <w:jc w:val="both"/>
        <w:rPr>
          <w:sz w:val="24"/>
          <w:szCs w:val="24"/>
        </w:rPr>
      </w:pPr>
    </w:p>
    <w:sectPr w:rsidR="00910339" w:rsidRPr="00B8254D" w:rsidSect="00AA2A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A3" w:rsidRDefault="00B209A3" w:rsidP="00B209A3">
      <w:pPr>
        <w:spacing w:after="0" w:line="240" w:lineRule="auto"/>
      </w:pPr>
      <w:r>
        <w:separator/>
      </w:r>
    </w:p>
  </w:endnote>
  <w:endnote w:type="continuationSeparator" w:id="0">
    <w:p w:rsidR="00B209A3" w:rsidRDefault="00B209A3" w:rsidP="00B2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2C" w:rsidRDefault="00C8662C" w:rsidP="00C8662C">
    <w:pPr>
      <w:pStyle w:val="Footer"/>
      <w:jc w:val="right"/>
    </w:pPr>
    <w:r w:rsidRPr="00B209A3">
      <w:rPr>
        <w:noProof/>
      </w:rPr>
      <w:drawing>
        <wp:inline distT="0" distB="0" distL="0" distR="0" wp14:anchorId="4E53564A" wp14:editId="6E2229ED">
          <wp:extent cx="2286000" cy="265176"/>
          <wp:effectExtent l="0" t="0" r="0" b="1905"/>
          <wp:docPr id="4" name="Picture 4" descr="W:\PHOTOS, LOGOS, LETTERHEAD, SIGNS\Wharton Logos Powerpoint Template and Art\Logos - Marketing Wharton\Marketing Dept logo set\png\large\L_MKTG_horz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HOTOS, LOGOS, LETTERHEAD, SIGNS\Wharton Logos Powerpoint Template and Art\Logos - Marketing Wharton\Marketing Dept logo set\png\large\L_MKTG_horz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6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A3" w:rsidRDefault="00B209A3" w:rsidP="00B209A3">
      <w:pPr>
        <w:spacing w:after="0" w:line="240" w:lineRule="auto"/>
      </w:pPr>
      <w:r>
        <w:separator/>
      </w:r>
    </w:p>
  </w:footnote>
  <w:footnote w:type="continuationSeparator" w:id="0">
    <w:p w:rsidR="00B209A3" w:rsidRDefault="00B209A3" w:rsidP="00B2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2C" w:rsidRPr="00E647F6" w:rsidRDefault="00C8662C" w:rsidP="00C8662C">
    <w:pPr>
      <w:pStyle w:val="Header"/>
      <w:pBdr>
        <w:bottom w:val="single" w:sz="4" w:space="1" w:color="auto"/>
      </w:pBdr>
      <w:jc w:val="center"/>
      <w:rPr>
        <w:rFonts w:ascii="Californian FB" w:hAnsi="Californian FB"/>
        <w:smallCaps/>
        <w:color w:val="002C77"/>
        <w:sz w:val="52"/>
        <w:szCs w:val="52"/>
      </w:rPr>
    </w:pPr>
    <w:r w:rsidRPr="00E647F6">
      <w:rPr>
        <w:rFonts w:ascii="Californian FB" w:hAnsi="Californian FB"/>
        <w:smallCaps/>
        <w:color w:val="002C77"/>
        <w:sz w:val="52"/>
        <w:szCs w:val="52"/>
      </w:rPr>
      <w:t>Marketing Colloquia</w:t>
    </w:r>
  </w:p>
  <w:p w:rsidR="00C8662C" w:rsidRDefault="0025462D" w:rsidP="00C8662C">
    <w:pPr>
      <w:pBdr>
        <w:bottom w:val="single" w:sz="4" w:space="1" w:color="auto"/>
      </w:pBdr>
      <w:jc w:val="center"/>
    </w:pPr>
    <w:r>
      <w:rPr>
        <w:smallCaps/>
        <w:color w:val="002C77"/>
        <w:sz w:val="32"/>
        <w:szCs w:val="32"/>
      </w:rPr>
      <w:t>Fall</w:t>
    </w:r>
    <w:r w:rsidR="009C3D6D">
      <w:rPr>
        <w:smallCaps/>
        <w:color w:val="002C77"/>
        <w:sz w:val="32"/>
        <w:szCs w:val="32"/>
      </w:rPr>
      <w:t xml:space="preserve"> </w:t>
    </w:r>
    <w:r w:rsidR="00980FFA">
      <w:rPr>
        <w:smallCaps/>
        <w:color w:val="002C77"/>
        <w:sz w:val="32"/>
        <w:szCs w:val="32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A3"/>
    <w:rsid w:val="00193A5E"/>
    <w:rsid w:val="001A3DB5"/>
    <w:rsid w:val="0025462D"/>
    <w:rsid w:val="00394190"/>
    <w:rsid w:val="004440A0"/>
    <w:rsid w:val="00471280"/>
    <w:rsid w:val="00493FD6"/>
    <w:rsid w:val="00716A6C"/>
    <w:rsid w:val="00761276"/>
    <w:rsid w:val="00880313"/>
    <w:rsid w:val="00910339"/>
    <w:rsid w:val="00980FFA"/>
    <w:rsid w:val="009C3D6D"/>
    <w:rsid w:val="009D2E65"/>
    <w:rsid w:val="00AA2AC1"/>
    <w:rsid w:val="00B209A3"/>
    <w:rsid w:val="00B8254D"/>
    <w:rsid w:val="00C2411A"/>
    <w:rsid w:val="00C8662C"/>
    <w:rsid w:val="00CB071A"/>
    <w:rsid w:val="00CB2081"/>
    <w:rsid w:val="00CF1E25"/>
    <w:rsid w:val="00D15B74"/>
    <w:rsid w:val="00DB0453"/>
    <w:rsid w:val="00E647F6"/>
    <w:rsid w:val="00F857BA"/>
    <w:rsid w:val="00F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8A2A5F-9D45-4EF9-91DB-7249897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A3"/>
  </w:style>
  <w:style w:type="paragraph" w:styleId="Heading1">
    <w:name w:val="heading 1"/>
    <w:basedOn w:val="Normal"/>
    <w:next w:val="Normal"/>
    <w:link w:val="Heading1Char"/>
    <w:uiPriority w:val="9"/>
    <w:qFormat/>
    <w:rsid w:val="00B209A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9A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9A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9A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9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9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9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9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9A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A3"/>
  </w:style>
  <w:style w:type="paragraph" w:styleId="Footer">
    <w:name w:val="footer"/>
    <w:basedOn w:val="Normal"/>
    <w:link w:val="FooterChar"/>
    <w:uiPriority w:val="99"/>
    <w:unhideWhenUsed/>
    <w:rsid w:val="00B2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A3"/>
  </w:style>
  <w:style w:type="table" w:styleId="TableGrid">
    <w:name w:val="Table Grid"/>
    <w:basedOn w:val="TableNormal"/>
    <w:uiPriority w:val="39"/>
    <w:rsid w:val="00B2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09A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9A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9A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9A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9A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9A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9A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9A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9A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9A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09A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209A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9A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09A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209A3"/>
    <w:rPr>
      <w:b/>
      <w:bCs/>
    </w:rPr>
  </w:style>
  <w:style w:type="character" w:styleId="Emphasis">
    <w:name w:val="Emphasis"/>
    <w:basedOn w:val="DefaultParagraphFont"/>
    <w:uiPriority w:val="20"/>
    <w:qFormat/>
    <w:rsid w:val="00B209A3"/>
    <w:rPr>
      <w:i/>
      <w:iCs/>
      <w:color w:val="000000" w:themeColor="text1"/>
    </w:rPr>
  </w:style>
  <w:style w:type="paragraph" w:styleId="NoSpacing">
    <w:name w:val="No Spacing"/>
    <w:uiPriority w:val="1"/>
    <w:qFormat/>
    <w:rsid w:val="00B209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09A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09A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9A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9A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209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09A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209A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09A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209A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9A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80F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Beth</dc:creator>
  <cp:keywords/>
  <dc:description/>
  <cp:lastModifiedBy>Klekotka, Michele</cp:lastModifiedBy>
  <cp:revision>4</cp:revision>
  <cp:lastPrinted>2016-11-02T18:58:00Z</cp:lastPrinted>
  <dcterms:created xsi:type="dcterms:W3CDTF">2016-11-02T18:54:00Z</dcterms:created>
  <dcterms:modified xsi:type="dcterms:W3CDTF">2016-11-02T19:19:00Z</dcterms:modified>
</cp:coreProperties>
</file>